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附录二. 网络远程考核要求及流程</w:t>
      </w:r>
    </w:p>
    <w:p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  <w:r>
        <w:rPr>
          <w:rFonts w:eastAsiaTheme="majorEastAsia"/>
          <w:b/>
          <w:sz w:val="24"/>
        </w:rPr>
        <w:t>（一）考生参加远程考核备品</w:t>
      </w:r>
    </w:p>
    <w:p>
      <w:pPr>
        <w:widowControl/>
        <w:spacing w:line="300" w:lineRule="auto"/>
        <w:ind w:firstLine="480" w:firstLineChars="200"/>
        <w:jc w:val="left"/>
        <w:rPr>
          <w:rFonts w:eastAsiaTheme="majorEastAsia"/>
          <w:kern w:val="0"/>
          <w:sz w:val="24"/>
        </w:rPr>
      </w:pPr>
      <w:r>
        <w:rPr>
          <w:rFonts w:eastAsiaTheme="majorEastAsia"/>
          <w:kern w:val="0"/>
          <w:sz w:val="24"/>
        </w:rPr>
        <w:t>1. 本人二代居民身份证。</w:t>
      </w:r>
    </w:p>
    <w:p>
      <w:pPr>
        <w:widowControl/>
        <w:spacing w:line="300" w:lineRule="auto"/>
        <w:ind w:firstLine="480" w:firstLineChars="200"/>
        <w:jc w:val="left"/>
        <w:rPr>
          <w:rFonts w:eastAsiaTheme="majorEastAsia"/>
          <w:b/>
          <w:kern w:val="0"/>
          <w:sz w:val="24"/>
        </w:rPr>
      </w:pPr>
      <w:r>
        <w:rPr>
          <w:rFonts w:eastAsiaTheme="majorEastAsia"/>
          <w:kern w:val="0"/>
          <w:sz w:val="24"/>
        </w:rPr>
        <w:t xml:space="preserve">2. </w:t>
      </w:r>
      <w:r>
        <w:rPr>
          <w:rFonts w:hint="eastAsia" w:eastAsiaTheme="majorEastAsia"/>
          <w:sz w:val="24"/>
        </w:rPr>
        <w:t>1</w:t>
      </w:r>
      <w:r>
        <w:rPr>
          <w:rFonts w:eastAsiaTheme="majorEastAsia"/>
          <w:sz w:val="24"/>
        </w:rPr>
        <w:t>2</w:t>
      </w:r>
      <w:r>
        <w:rPr>
          <w:rFonts w:hint="eastAsia" w:eastAsiaTheme="majorEastAsia"/>
          <w:sz w:val="24"/>
        </w:rPr>
        <w:t>-1</w:t>
      </w:r>
      <w:r>
        <w:rPr>
          <w:rFonts w:eastAsiaTheme="majorEastAsia"/>
          <w:sz w:val="24"/>
        </w:rPr>
        <w:t>5</w:t>
      </w:r>
      <w:r>
        <w:rPr>
          <w:sz w:val="24"/>
        </w:rPr>
        <w:t>分钟自述（PPT展示，由考生投屏）；</w:t>
      </w:r>
      <w:r>
        <w:rPr>
          <w:rFonts w:eastAsiaTheme="majorEastAsia"/>
          <w:kern w:val="0"/>
          <w:sz w:val="24"/>
        </w:rPr>
        <w:t>黑色签字笔和空白A4纸两张（仅限</w:t>
      </w:r>
      <w:r>
        <w:rPr>
          <w:rFonts w:eastAsiaTheme="majorEastAsia"/>
          <w:bCs/>
          <w:sz w:val="24"/>
        </w:rPr>
        <w:t>考生在回答考官问题时使用）</w:t>
      </w:r>
      <w:r>
        <w:rPr>
          <w:rFonts w:eastAsiaTheme="majorEastAsia"/>
          <w:kern w:val="0"/>
          <w:sz w:val="24"/>
        </w:rPr>
        <w:t>。</w:t>
      </w:r>
    </w:p>
    <w:p>
      <w:pPr>
        <w:widowControl/>
        <w:spacing w:line="300" w:lineRule="auto"/>
        <w:ind w:firstLine="480" w:firstLineChars="200"/>
        <w:jc w:val="left"/>
        <w:rPr>
          <w:rFonts w:eastAsiaTheme="majorEastAsia"/>
          <w:kern w:val="0"/>
          <w:sz w:val="24"/>
        </w:rPr>
      </w:pPr>
      <w:r>
        <w:rPr>
          <w:rFonts w:eastAsiaTheme="majorEastAsia"/>
          <w:kern w:val="0"/>
          <w:sz w:val="24"/>
        </w:rPr>
        <w:t>3. 反映自身能力与水平的获奖证书、各类证明等相关材料。</w:t>
      </w:r>
    </w:p>
    <w:p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  <w:r>
        <w:rPr>
          <w:rFonts w:eastAsiaTheme="majorEastAsia"/>
          <w:b/>
          <w:sz w:val="24"/>
        </w:rPr>
        <w:t>（二）考核时间、流程与注意事项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sz w:val="24"/>
        </w:rPr>
      </w:pPr>
      <w:r>
        <w:rPr>
          <w:rFonts w:eastAsiaTheme="majorEastAsia"/>
          <w:sz w:val="24"/>
        </w:rPr>
        <w:t>1. 考核时间：</w:t>
      </w:r>
      <w:r>
        <w:rPr>
          <w:rFonts w:hint="eastAsia" w:eastAsiaTheme="majorEastAsia"/>
          <w:sz w:val="24"/>
        </w:rPr>
        <w:t>英语考核为5月1</w:t>
      </w:r>
      <w:r>
        <w:rPr>
          <w:rFonts w:eastAsiaTheme="majorEastAsia"/>
          <w:sz w:val="24"/>
        </w:rPr>
        <w:t>4</w:t>
      </w:r>
      <w:r>
        <w:rPr>
          <w:rFonts w:hint="eastAsia" w:eastAsiaTheme="majorEastAsia"/>
          <w:sz w:val="24"/>
        </w:rPr>
        <w:t>日；综合考核为5</w:t>
      </w:r>
      <w:r>
        <w:rPr>
          <w:rFonts w:eastAsiaTheme="majorEastAsia"/>
          <w:sz w:val="24"/>
        </w:rPr>
        <w:t>月</w:t>
      </w:r>
      <w:r>
        <w:rPr>
          <w:rFonts w:hint="eastAsia" w:eastAsiaTheme="majorEastAsia"/>
          <w:sz w:val="24"/>
        </w:rPr>
        <w:t>1</w:t>
      </w:r>
      <w:r>
        <w:rPr>
          <w:rFonts w:eastAsiaTheme="majorEastAsia"/>
          <w:sz w:val="24"/>
        </w:rPr>
        <w:t>5日</w:t>
      </w:r>
      <w:r>
        <w:rPr>
          <w:sz w:val="24"/>
        </w:rPr>
        <w:t>（具体时间另行通知）。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sz w:val="24"/>
        </w:rPr>
      </w:pPr>
      <w:r>
        <w:rPr>
          <w:rFonts w:eastAsiaTheme="majorEastAsia"/>
          <w:sz w:val="24"/>
        </w:rPr>
        <w:t>2. 考核流程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（1）考核时段及登陆方式将于考核前一至两天通知考生本人。</w:t>
      </w:r>
    </w:p>
    <w:p>
      <w:pPr>
        <w:adjustRightInd w:val="0"/>
        <w:snapToGrid w:val="0"/>
        <w:spacing w:line="300" w:lineRule="auto"/>
        <w:ind w:firstLine="480" w:firstLineChars="200"/>
      </w:pPr>
      <w:r>
        <w:rPr>
          <w:rFonts w:eastAsiaTheme="majorEastAsia"/>
          <w:bCs/>
          <w:sz w:val="24"/>
        </w:rPr>
        <w:t>（2）考核当天，考生应在规定时间登陆相应考核组</w:t>
      </w:r>
      <w:r>
        <w:rPr>
          <w:rFonts w:hint="eastAsia" w:eastAsiaTheme="majorEastAsia"/>
          <w:bCs/>
          <w:sz w:val="24"/>
        </w:rPr>
        <w:t>等候会议室</w:t>
      </w:r>
      <w:r>
        <w:rPr>
          <w:rFonts w:eastAsiaTheme="majorEastAsia"/>
          <w:bCs/>
          <w:sz w:val="24"/>
        </w:rPr>
        <w:t>（全体禁言，考生严禁互相交流），携带本人有效居民身份证。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hint="eastAsia" w:eastAsiaTheme="majorEastAsia"/>
          <w:bCs/>
          <w:sz w:val="24"/>
        </w:rPr>
        <w:t>3</w:t>
      </w:r>
      <w:r>
        <w:rPr>
          <w:rFonts w:eastAsiaTheme="majorEastAsia"/>
          <w:bCs/>
          <w:sz w:val="24"/>
        </w:rPr>
        <w:t>）视频监考员对考生身份与所处环境进行严格核验，无异议后提示考核组长可开始考核。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hint="eastAsia" w:eastAsiaTheme="majorEastAsia"/>
          <w:bCs/>
          <w:sz w:val="24"/>
        </w:rPr>
        <w:t>（4）</w:t>
      </w:r>
      <w:r>
        <w:rPr>
          <w:rFonts w:eastAsiaTheme="majorEastAsia"/>
          <w:bCs/>
          <w:sz w:val="24"/>
        </w:rPr>
        <w:t>考核组长宣布考核开始，考核组按流程对其进行考核</w:t>
      </w:r>
      <w:r>
        <w:rPr>
          <w:rFonts w:hint="eastAsia" w:eastAsiaTheme="majorEastAsia"/>
          <w:bCs/>
          <w:sz w:val="24"/>
        </w:rPr>
        <w:t>。</w:t>
      </w:r>
      <w:r>
        <w:rPr>
          <w:rFonts w:eastAsiaTheme="majorEastAsia"/>
          <w:bCs/>
          <w:sz w:val="24"/>
        </w:rPr>
        <w:t>考核时长达到规定时间后，组长可根据考核情况适时宣布考核结束。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3. 注意事项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考生严格遵守考试纪律，不得通过手机等上网工具与其他人交流或搜索网络内容，严禁考生对考试过程和考试内容录屏、录音和传播考试内容，如有违反按相关规定处理或承担相应法律责任。学校将根据有关规定相应做出取消考核资格、入学资格等处理，</w:t>
      </w:r>
      <w:bookmarkStart w:id="0" w:name="_Hlk39239531"/>
      <w:r>
        <w:rPr>
          <w:rFonts w:eastAsiaTheme="majorEastAsia"/>
          <w:bCs/>
          <w:sz w:val="24"/>
        </w:rPr>
        <w:t>如果相关考试违纪违规行为在考生入学甚至毕业后被发现并确认，学校将根据相应规定</w:t>
      </w:r>
      <w:bookmarkStart w:id="1" w:name="_Hlk39239059"/>
      <w:r>
        <w:rPr>
          <w:rFonts w:eastAsiaTheme="majorEastAsia"/>
          <w:bCs/>
          <w:sz w:val="24"/>
        </w:rPr>
        <w:t>取消其学籍或撤销已获得的毕业证和学位证</w:t>
      </w:r>
      <w:bookmarkEnd w:id="1"/>
      <w:r>
        <w:rPr>
          <w:rFonts w:eastAsiaTheme="majorEastAsia"/>
          <w:bCs/>
          <w:sz w:val="24"/>
        </w:rPr>
        <w:t>。</w:t>
      </w:r>
      <w:bookmarkEnd w:id="0"/>
    </w:p>
    <w:p>
      <w:pPr>
        <w:widowControl/>
        <w:jc w:val="left"/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Verdana">
    <w:panose1 w:val="020B08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D5F6A"/>
    <w:rsid w:val="3FDD5F6A"/>
    <w:rsid w:val="BF7B9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basedOn w:val="1"/>
    <w:qFormat/>
    <w:uiPriority w:val="0"/>
    <w:pPr>
      <w:widowControl/>
      <w:spacing w:before="100" w:beforeAutospacing="1" w:after="100" w:afterAutospacing="1" w:line="336" w:lineRule="auto"/>
      <w:jc w:val="left"/>
    </w:pPr>
    <w:rPr>
      <w:rFonts w:ascii="Verdana" w:hAnsi="Verdana"/>
      <w:color w:val="000000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2022-05-09T21:01:00Z</dcterms:created>
  <dc:creator>joycezhu</dc:creator>
  <cp:lastModifiedBy>joycezhu</cp:lastModifiedBy>
  <dcterms:modified xsi:type="dcterms:W3CDTF">2022-05-09T21:02:35Z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